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622" w:rsidRDefault="00605622" w:rsidP="00605622">
      <w:pPr>
        <w:jc w:val="center"/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-342900</wp:posOffset>
            </wp:positionV>
            <wp:extent cx="975360" cy="10287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5622" w:rsidRDefault="00605622" w:rsidP="00605622">
      <w:pPr>
        <w:jc w:val="center"/>
        <w:rPr>
          <w:rFonts w:hint="cs"/>
        </w:rPr>
      </w:pPr>
    </w:p>
    <w:p w:rsidR="00605622" w:rsidRDefault="00605622" w:rsidP="00605622">
      <w:pPr>
        <w:jc w:val="center"/>
        <w:rPr>
          <w:rFonts w:hint="cs"/>
        </w:rPr>
      </w:pPr>
    </w:p>
    <w:p w:rsidR="00605622" w:rsidRDefault="00605622" w:rsidP="00605622">
      <w:pPr>
        <w:jc w:val="center"/>
        <w:rPr>
          <w:rFonts w:hint="cs"/>
        </w:rPr>
      </w:pPr>
    </w:p>
    <w:p w:rsidR="00605622" w:rsidRDefault="00605622" w:rsidP="00605622">
      <w:pPr>
        <w:jc w:val="center"/>
        <w:rPr>
          <w:rFonts w:hint="cs"/>
        </w:rPr>
      </w:pPr>
    </w:p>
    <w:p w:rsidR="00605622" w:rsidRPr="008D071F" w:rsidRDefault="00605622" w:rsidP="0060562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ประกาศสภา</w:t>
      </w:r>
      <w:r w:rsidRPr="008D071F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องค์การบริหารส่วนตำบลกะหรอ</w:t>
      </w:r>
    </w:p>
    <w:p w:rsidR="00605622" w:rsidRDefault="00605622" w:rsidP="00605622">
      <w:pPr>
        <w:jc w:val="center"/>
        <w:rPr>
          <w:rFonts w:ascii="TH SarabunIT๙" w:hAnsi="TH SarabunIT๙" w:cs="TH SarabunIT๙"/>
          <w:sz w:val="32"/>
          <w:szCs w:val="32"/>
        </w:rPr>
      </w:pPr>
      <w:r w:rsidRPr="00C96C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กำหนดสมัยประชุมสภาองค์การบริหารส่วนตำบลกะหรอ  สมัยสามัญประจำปี พ.ศ.2557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05622" w:rsidRPr="002F38FD" w:rsidRDefault="00605622" w:rsidP="00605622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และกำหนดวันเริ่มประชุมสภาองค์การบริหารส่วนตำบลกะหรอ  สมัยประชุมสามัญสมัยแรก ของปี  พ.ศ.2558</w:t>
      </w:r>
    </w:p>
    <w:p w:rsidR="00605622" w:rsidRPr="00C96CE3" w:rsidRDefault="00605622" w:rsidP="00605622">
      <w:pPr>
        <w:jc w:val="center"/>
        <w:rPr>
          <w:rFonts w:ascii="TH SarabunIT๙" w:hAnsi="TH SarabunIT๙" w:cs="TH SarabunIT๙"/>
          <w:sz w:val="32"/>
          <w:szCs w:val="32"/>
        </w:rPr>
      </w:pPr>
      <w:r w:rsidRPr="00C96CE3">
        <w:rPr>
          <w:rFonts w:ascii="TH SarabunIT๙" w:hAnsi="TH SarabunIT๙" w:cs="TH SarabunIT๙"/>
          <w:sz w:val="32"/>
          <w:szCs w:val="32"/>
          <w:cs/>
        </w:rPr>
        <w:t>----------------------------------------</w:t>
      </w:r>
    </w:p>
    <w:p w:rsidR="00605622" w:rsidRDefault="00605622" w:rsidP="00605622">
      <w:pPr>
        <w:rPr>
          <w:rFonts w:ascii="TH SarabunIT๙" w:hAnsi="TH SarabunIT๙" w:cs="TH SarabunIT๙" w:hint="cs"/>
          <w:sz w:val="32"/>
          <w:szCs w:val="32"/>
        </w:rPr>
      </w:pPr>
      <w:r w:rsidRPr="00C96CE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ตามที่สภาองค์การบริหารส่วนตำบลกะหรอได้มีมติที่ประชุม   ในคราวประชุมสมัยสามัญสมัยแรก  ประจำปี    พ.ศ.2557  เมื่อวันที่  13  กุมภาพันธ์  2557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605622" w:rsidRDefault="00605622" w:rsidP="00605622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สมัยประชุมสมัยสามัญ  สมัยที่  1  ตั้งแต่วันที่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กุมภาพันธ์  2557  มีกำหนด  15  วัน</w:t>
      </w:r>
    </w:p>
    <w:p w:rsidR="00605622" w:rsidRDefault="00605622" w:rsidP="00605622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สมัยประชุมสมัยสามัญ  สมัยที่  2  ตั้งแต่วันที่ 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พฤษภาคม  2557  มีกำหนด  15  วัน</w:t>
      </w:r>
    </w:p>
    <w:p w:rsidR="00605622" w:rsidRDefault="00605622" w:rsidP="00605622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สมัยประชุมสมัยสามัญ  สมัยที่  3  ตั้งแต่วันที่ 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สิงหาคม 2557 มีกำหนด  15  วัน</w:t>
      </w:r>
    </w:p>
    <w:p w:rsidR="00605622" w:rsidRDefault="00605622" w:rsidP="00605622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สมัยประชุมสมัยสามัญ  สมัยที่  4  ตั้งแต่วันที่ 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พฤศจิกายน  2557  มีกำหนด  15  วัน</w:t>
      </w:r>
    </w:p>
    <w:p w:rsidR="00605622" w:rsidRPr="008C0D7F" w:rsidRDefault="00605622" w:rsidP="0060562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และกำหนดวันเริ่มประชุมสภาองค์การบริหารส่วนตำบลกะหรอ  สมัยสามัญ  สมัยแรก  ของปี  พ.ศ.2558  เริ่มตั้งแต่วันที่  1  กุมภาพันธ์  2558  เป็นต้นไป  มีกำหนด  15  วัน  นั้น</w:t>
      </w:r>
    </w:p>
    <w:p w:rsidR="00605622" w:rsidRDefault="00605622" w:rsidP="00605622">
      <w:pPr>
        <w:spacing w:before="24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ฉะนั้น  อาศัยอำนาจตามความในมาตรา  53  แห่งพระราชบัญญัติสภาตำบลและองค์การบริหารส่วนตำบล  พ.ศ.2537  (แก้ไขเพิ่มเติมถึงฉบับที่  5  พ.ศ.2546)  ประกอบกับ  ข้อ  11  และข้อ  21  แห่งระเบียบกระทรวงมหาดไทยว่าด้วยการประชุมสภาท้องถิ่น  พ.ศ.2547  จึงประกาศกำหนดประชุมสภาองค์การบริหารส่วนตำบลกะหรอสมัยสามัญประจำปี  พ.ศ.2557  จำนวน  4  สมัย  ดังนี้</w:t>
      </w:r>
    </w:p>
    <w:p w:rsidR="00605622" w:rsidRDefault="00605622" w:rsidP="00605622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สมัยประชุมสมัยสามัญ  สมัยที่  1  ตั้งแต่วันที่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 กุมภาพันธ์  2557  มีกำหนด  15  วัน</w:t>
      </w:r>
    </w:p>
    <w:p w:rsidR="00605622" w:rsidRDefault="00605622" w:rsidP="00605622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สมัยประชุมสมัยสามัญ  สมัยที่  2  ตั้งแต่วันที่ 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พฤษภาคม  2557  มีกำหนด  15  วัน</w:t>
      </w:r>
    </w:p>
    <w:p w:rsidR="00605622" w:rsidRDefault="00605622" w:rsidP="00605622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สมัยประชุมสมัยสามัญ  สมัยที่  3  ตั้งแต่วันที่ 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สิงหาคม 2557 มีกำหนด  15  วัน</w:t>
      </w:r>
    </w:p>
    <w:p w:rsidR="00605622" w:rsidRDefault="00605622" w:rsidP="00605622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สมัยประชุมสมัยสามัญ  สมัยที่  4  ตั้งแต่วันที่ 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 พฤศจิกายน  2557  มีกำหนด  15  วัน</w:t>
      </w:r>
    </w:p>
    <w:p w:rsidR="00605622" w:rsidRPr="008C0D7F" w:rsidRDefault="00605622" w:rsidP="0060562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และประกาศกำหนดวันเริ่มประชุมสภาองค์การบริหารส่วนตำบลกะหรอ  สมัยสามัญ  สมัยแรก  ของปี  พ.ศ.2558  เริ่มตั้งแต่วันที่  1  กุมภาพันธ์  2558  เป็นต้นไป  มีกำหนด  15  วัน  </w:t>
      </w:r>
    </w:p>
    <w:p w:rsidR="00605622" w:rsidRDefault="00605622" w:rsidP="00605622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605622" w:rsidRDefault="00605622" w:rsidP="00605622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   17   กุมภาพันธ์  255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605622" w:rsidRDefault="00605622" w:rsidP="00605622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605622" w:rsidRDefault="00605622" w:rsidP="00605622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(นายสานนท์  หีดเสน)</w:t>
      </w:r>
    </w:p>
    <w:p w:rsidR="00605622" w:rsidRDefault="00605622" w:rsidP="0060562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ประธานสภาองค์การบริหารส่วนตำบลกะหรอ</w:t>
      </w:r>
    </w:p>
    <w:p w:rsidR="00605622" w:rsidRDefault="00605622" w:rsidP="00605622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4A311C" w:rsidRDefault="004A311C"/>
    <w:sectPr w:rsidR="004A311C" w:rsidSect="0060562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F4D1C"/>
    <w:multiLevelType w:val="hybridMultilevel"/>
    <w:tmpl w:val="1EBEA512"/>
    <w:lvl w:ilvl="0" w:tplc="49B4D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1D405EF"/>
    <w:multiLevelType w:val="hybridMultilevel"/>
    <w:tmpl w:val="38B28638"/>
    <w:lvl w:ilvl="0" w:tplc="5FDA8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05622"/>
    <w:rsid w:val="004A311C"/>
    <w:rsid w:val="00605622"/>
    <w:rsid w:val="00E2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22"/>
    <w:pPr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>SRI MODIFY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dc:description/>
  <cp:lastModifiedBy>SRI</cp:lastModifiedBy>
  <cp:revision>1</cp:revision>
  <dcterms:created xsi:type="dcterms:W3CDTF">2014-05-29T03:59:00Z</dcterms:created>
  <dcterms:modified xsi:type="dcterms:W3CDTF">2014-05-29T03:59:00Z</dcterms:modified>
</cp:coreProperties>
</file>